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6534" w14:textId="77777777" w:rsidR="001568CE" w:rsidRDefault="001568CE" w:rsidP="00941D9E">
      <w:pPr>
        <w:spacing w:after="0"/>
        <w:ind w:left="1440" w:firstLine="720"/>
        <w:rPr>
          <w:rFonts w:ascii="Times New Roman" w:hAnsi="Times New Roman"/>
          <w:b/>
          <w:sz w:val="24"/>
          <w:szCs w:val="24"/>
        </w:rPr>
      </w:pPr>
      <w:r w:rsidRPr="00941D9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0673C2A" wp14:editId="337BD141">
            <wp:extent cx="3172529" cy="10246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p-Logo-no-taglin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529" cy="10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3343" w14:textId="77777777" w:rsidR="001568CE" w:rsidRDefault="001568CE" w:rsidP="001A786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D57419" w14:textId="77777777" w:rsidR="001568CE" w:rsidRDefault="001568CE" w:rsidP="001A786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D3A5FF" w14:textId="77777777" w:rsidR="001A7861" w:rsidRPr="00941D9E" w:rsidRDefault="001A7861" w:rsidP="001A7861">
      <w:pPr>
        <w:spacing w:after="0"/>
        <w:rPr>
          <w:rFonts w:asciiTheme="minorHAnsi" w:hAnsiTheme="minorHAnsi"/>
          <w:b/>
          <w:sz w:val="24"/>
          <w:szCs w:val="24"/>
        </w:rPr>
      </w:pPr>
      <w:r w:rsidRPr="00941D9E">
        <w:rPr>
          <w:rFonts w:asciiTheme="minorHAnsi" w:hAnsiTheme="minorHAnsi"/>
          <w:b/>
          <w:sz w:val="24"/>
          <w:szCs w:val="24"/>
        </w:rPr>
        <w:t>FOR IMMEDIATE RELEASE</w:t>
      </w:r>
    </w:p>
    <w:p w14:paraId="3893E2FB" w14:textId="77777777" w:rsidR="001A7861" w:rsidRPr="00941D9E" w:rsidRDefault="001A7861" w:rsidP="001A7861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C778BA1" w14:textId="77777777" w:rsidR="001A7861" w:rsidRPr="00941D9E" w:rsidRDefault="001A7861" w:rsidP="00941D9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941D9E">
        <w:rPr>
          <w:rFonts w:asciiTheme="minorHAnsi" w:hAnsiTheme="minorHAnsi"/>
          <w:b/>
          <w:sz w:val="28"/>
          <w:szCs w:val="28"/>
        </w:rPr>
        <w:t>EnCap Raises $</w:t>
      </w:r>
      <w:r w:rsidR="00C40011" w:rsidRPr="00941D9E">
        <w:rPr>
          <w:rFonts w:asciiTheme="minorHAnsi" w:hAnsiTheme="minorHAnsi"/>
          <w:b/>
          <w:sz w:val="28"/>
          <w:szCs w:val="28"/>
        </w:rPr>
        <w:t xml:space="preserve">6.5 </w:t>
      </w:r>
      <w:r w:rsidRPr="00941D9E">
        <w:rPr>
          <w:rFonts w:asciiTheme="minorHAnsi" w:hAnsiTheme="minorHAnsi"/>
          <w:b/>
          <w:sz w:val="28"/>
          <w:szCs w:val="28"/>
        </w:rPr>
        <w:t>Billion Private Equity Fund</w:t>
      </w:r>
    </w:p>
    <w:p w14:paraId="31346E2A" w14:textId="77777777" w:rsidR="001A7861" w:rsidRPr="00941D9E" w:rsidRDefault="001A7861" w:rsidP="001A7861">
      <w:pPr>
        <w:spacing w:after="0"/>
        <w:rPr>
          <w:rFonts w:asciiTheme="minorHAnsi" w:hAnsiTheme="minorHAnsi"/>
          <w:sz w:val="24"/>
          <w:szCs w:val="24"/>
        </w:rPr>
      </w:pPr>
    </w:p>
    <w:p w14:paraId="43731075" w14:textId="77777777" w:rsidR="001A7861" w:rsidRPr="00941D9E" w:rsidRDefault="001A7861" w:rsidP="001A786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41D9E">
        <w:rPr>
          <w:rFonts w:asciiTheme="minorHAnsi" w:hAnsiTheme="minorHAnsi"/>
          <w:sz w:val="24"/>
          <w:szCs w:val="24"/>
        </w:rPr>
        <w:t>H</w:t>
      </w:r>
      <w:r w:rsidR="00836479" w:rsidRPr="00941D9E">
        <w:rPr>
          <w:rFonts w:asciiTheme="minorHAnsi" w:hAnsiTheme="minorHAnsi"/>
          <w:sz w:val="24"/>
          <w:szCs w:val="24"/>
        </w:rPr>
        <w:t>OUSTON- April 8</w:t>
      </w:r>
      <w:r w:rsidR="001568CE" w:rsidRPr="00941D9E">
        <w:rPr>
          <w:rFonts w:asciiTheme="minorHAnsi" w:hAnsiTheme="minorHAnsi"/>
          <w:sz w:val="24"/>
          <w:szCs w:val="24"/>
        </w:rPr>
        <w:t>, 2015</w:t>
      </w:r>
      <w:r w:rsidRPr="00941D9E">
        <w:rPr>
          <w:rFonts w:asciiTheme="minorHAnsi" w:hAnsiTheme="minorHAnsi"/>
          <w:sz w:val="24"/>
          <w:szCs w:val="24"/>
        </w:rPr>
        <w:t xml:space="preserve"> – </w:t>
      </w:r>
      <w:hyperlink r:id="rId6" w:history="1">
        <w:r w:rsidRPr="001C7072">
          <w:rPr>
            <w:rStyle w:val="Hyperlink"/>
            <w:rFonts w:asciiTheme="minorHAnsi" w:hAnsiTheme="minorHAnsi"/>
            <w:color w:val="365F91" w:themeColor="accent1" w:themeShade="BF"/>
            <w:sz w:val="24"/>
            <w:szCs w:val="24"/>
            <w:u w:val="none"/>
          </w:rPr>
          <w:t>EnCap Investments L.P.</w:t>
        </w:r>
      </w:hyperlink>
      <w:r w:rsidR="001568CE" w:rsidRPr="00941D9E">
        <w:rPr>
          <w:rFonts w:asciiTheme="minorHAnsi" w:hAnsiTheme="minorHAnsi"/>
          <w:sz w:val="24"/>
          <w:szCs w:val="24"/>
        </w:rPr>
        <w:t xml:space="preserve"> (“EnCap”)</w:t>
      </w:r>
      <w:r w:rsidRPr="00941D9E">
        <w:rPr>
          <w:rFonts w:asciiTheme="minorHAnsi" w:hAnsiTheme="minorHAnsi"/>
          <w:sz w:val="24"/>
          <w:szCs w:val="24"/>
        </w:rPr>
        <w:t>, a leading oil and gas private equity firm</w:t>
      </w:r>
      <w:r w:rsidR="00C40011" w:rsidRPr="00941D9E">
        <w:rPr>
          <w:rFonts w:asciiTheme="minorHAnsi" w:hAnsiTheme="minorHAnsi"/>
          <w:sz w:val="24"/>
          <w:szCs w:val="24"/>
        </w:rPr>
        <w:t xml:space="preserve"> with offices in Houston and Dallas</w:t>
      </w:r>
      <w:r w:rsidRPr="00941D9E">
        <w:rPr>
          <w:rFonts w:asciiTheme="minorHAnsi" w:hAnsiTheme="minorHAnsi"/>
          <w:sz w:val="24"/>
          <w:szCs w:val="24"/>
        </w:rPr>
        <w:t>, announced today that it has closed EnCap Energy Capital Fund X, L.P.</w:t>
      </w:r>
      <w:r w:rsidR="001568CE" w:rsidRPr="00941D9E">
        <w:rPr>
          <w:rFonts w:asciiTheme="minorHAnsi" w:hAnsiTheme="minorHAnsi"/>
          <w:sz w:val="24"/>
          <w:szCs w:val="24"/>
        </w:rPr>
        <w:t xml:space="preserve"> (“Fund X”)</w:t>
      </w:r>
      <w:r w:rsidRPr="00941D9E">
        <w:rPr>
          <w:rFonts w:asciiTheme="minorHAnsi" w:hAnsiTheme="minorHAnsi"/>
          <w:sz w:val="24"/>
          <w:szCs w:val="24"/>
        </w:rPr>
        <w:t>, with $</w:t>
      </w:r>
      <w:r w:rsidR="00C40011" w:rsidRPr="00941D9E">
        <w:rPr>
          <w:rFonts w:asciiTheme="minorHAnsi" w:hAnsiTheme="minorHAnsi"/>
          <w:sz w:val="24"/>
          <w:szCs w:val="24"/>
        </w:rPr>
        <w:t>6.</w:t>
      </w:r>
      <w:r w:rsidRPr="00941D9E">
        <w:rPr>
          <w:rFonts w:asciiTheme="minorHAnsi" w:hAnsiTheme="minorHAnsi"/>
          <w:sz w:val="24"/>
          <w:szCs w:val="24"/>
        </w:rPr>
        <w:t>5 billion of limited partner capital commitments.</w:t>
      </w:r>
      <w:r w:rsidR="001568CE" w:rsidRPr="00941D9E">
        <w:rPr>
          <w:rFonts w:asciiTheme="minorHAnsi" w:hAnsiTheme="minorHAnsi"/>
          <w:sz w:val="24"/>
          <w:szCs w:val="24"/>
        </w:rPr>
        <w:t xml:space="preserve"> </w:t>
      </w:r>
      <w:r w:rsidRPr="00941D9E">
        <w:rPr>
          <w:rFonts w:asciiTheme="minorHAnsi" w:hAnsiTheme="minorHAnsi"/>
          <w:sz w:val="24"/>
          <w:szCs w:val="24"/>
        </w:rPr>
        <w:t>Fund X, which reached its $</w:t>
      </w:r>
      <w:r w:rsidR="00C40011" w:rsidRPr="00941D9E">
        <w:rPr>
          <w:rFonts w:asciiTheme="minorHAnsi" w:hAnsiTheme="minorHAnsi"/>
          <w:sz w:val="24"/>
          <w:szCs w:val="24"/>
        </w:rPr>
        <w:t>6.</w:t>
      </w:r>
      <w:r w:rsidRPr="00941D9E">
        <w:rPr>
          <w:rFonts w:asciiTheme="minorHAnsi" w:hAnsiTheme="minorHAnsi"/>
          <w:sz w:val="24"/>
          <w:szCs w:val="24"/>
        </w:rPr>
        <w:t>5 billion hard cap and was significantly oversubscribed, provides growth capital to proven management teams focused primarily on the upstream sector of the oil and gas industry in North America.</w:t>
      </w:r>
      <w:r w:rsidR="001568CE" w:rsidRPr="00941D9E">
        <w:rPr>
          <w:rFonts w:asciiTheme="minorHAnsi" w:hAnsiTheme="minorHAnsi"/>
          <w:sz w:val="24"/>
          <w:szCs w:val="24"/>
        </w:rPr>
        <w:t xml:space="preserve"> </w:t>
      </w:r>
      <w:r w:rsidRPr="00941D9E">
        <w:rPr>
          <w:rFonts w:asciiTheme="minorHAnsi" w:hAnsiTheme="minorHAnsi"/>
          <w:sz w:val="24"/>
          <w:szCs w:val="24"/>
        </w:rPr>
        <w:t xml:space="preserve">EnCap is led by </w:t>
      </w:r>
      <w:r w:rsidR="004F4A8A" w:rsidRPr="00941D9E">
        <w:rPr>
          <w:rFonts w:asciiTheme="minorHAnsi" w:hAnsiTheme="minorHAnsi"/>
          <w:sz w:val="24"/>
          <w:szCs w:val="24"/>
        </w:rPr>
        <w:t xml:space="preserve">its </w:t>
      </w:r>
      <w:r w:rsidR="00C00BEF" w:rsidRPr="00941D9E">
        <w:rPr>
          <w:rFonts w:asciiTheme="minorHAnsi" w:hAnsiTheme="minorHAnsi"/>
          <w:sz w:val="24"/>
          <w:szCs w:val="24"/>
        </w:rPr>
        <w:t xml:space="preserve">four </w:t>
      </w:r>
      <w:r w:rsidR="001568CE" w:rsidRPr="00941D9E">
        <w:rPr>
          <w:rFonts w:asciiTheme="minorHAnsi" w:hAnsiTheme="minorHAnsi"/>
          <w:sz w:val="24"/>
          <w:szCs w:val="24"/>
        </w:rPr>
        <w:t>f</w:t>
      </w:r>
      <w:r w:rsidR="00C00BEF" w:rsidRPr="00941D9E">
        <w:rPr>
          <w:rFonts w:asciiTheme="minorHAnsi" w:hAnsiTheme="minorHAnsi"/>
          <w:sz w:val="24"/>
          <w:szCs w:val="24"/>
        </w:rPr>
        <w:t>ounders</w:t>
      </w:r>
      <w:r w:rsidR="004F4A8A" w:rsidRPr="00941D9E">
        <w:rPr>
          <w:rFonts w:asciiTheme="minorHAnsi" w:hAnsiTheme="minorHAnsi"/>
          <w:sz w:val="24"/>
          <w:szCs w:val="24"/>
        </w:rPr>
        <w:t>, managing partners</w:t>
      </w:r>
      <w:r w:rsidR="00C00BEF" w:rsidRPr="00941D9E">
        <w:rPr>
          <w:rFonts w:asciiTheme="minorHAnsi" w:hAnsiTheme="minorHAnsi"/>
          <w:sz w:val="24"/>
          <w:szCs w:val="24"/>
        </w:rPr>
        <w:t xml:space="preserve"> </w:t>
      </w:r>
      <w:r w:rsidRPr="00941D9E">
        <w:rPr>
          <w:rFonts w:asciiTheme="minorHAnsi" w:hAnsiTheme="minorHAnsi"/>
          <w:sz w:val="24"/>
          <w:szCs w:val="24"/>
        </w:rPr>
        <w:t>David B. Miller, Gary R. Petersen, D. Martin Phillips and Robert L. Zorich</w:t>
      </w:r>
      <w:r w:rsidR="00C00BEF" w:rsidRPr="00941D9E">
        <w:rPr>
          <w:rFonts w:asciiTheme="minorHAnsi" w:hAnsiTheme="minorHAnsi"/>
          <w:sz w:val="24"/>
          <w:szCs w:val="24"/>
        </w:rPr>
        <w:t xml:space="preserve">; and three additional </w:t>
      </w:r>
      <w:r w:rsidR="001568CE" w:rsidRPr="00941D9E">
        <w:rPr>
          <w:rFonts w:asciiTheme="minorHAnsi" w:hAnsiTheme="minorHAnsi"/>
          <w:sz w:val="24"/>
          <w:szCs w:val="24"/>
        </w:rPr>
        <w:t>m</w:t>
      </w:r>
      <w:r w:rsidR="00C00BEF" w:rsidRPr="00941D9E">
        <w:rPr>
          <w:rFonts w:asciiTheme="minorHAnsi" w:hAnsiTheme="minorHAnsi"/>
          <w:sz w:val="24"/>
          <w:szCs w:val="24"/>
        </w:rPr>
        <w:t xml:space="preserve">anaging </w:t>
      </w:r>
      <w:r w:rsidR="001568CE" w:rsidRPr="00941D9E">
        <w:rPr>
          <w:rFonts w:asciiTheme="minorHAnsi" w:hAnsiTheme="minorHAnsi"/>
          <w:sz w:val="24"/>
          <w:szCs w:val="24"/>
        </w:rPr>
        <w:t>p</w:t>
      </w:r>
      <w:r w:rsidR="00C00BEF" w:rsidRPr="00941D9E">
        <w:rPr>
          <w:rFonts w:asciiTheme="minorHAnsi" w:hAnsiTheme="minorHAnsi"/>
          <w:sz w:val="24"/>
          <w:szCs w:val="24"/>
        </w:rPr>
        <w:t>artners Jason M. DeLorenzo, E. Murphy Markham IV and Douglas E. Swanson, Jr</w:t>
      </w:r>
      <w:r w:rsidR="00C622B8">
        <w:rPr>
          <w:rFonts w:asciiTheme="minorHAnsi" w:hAnsiTheme="minorHAnsi"/>
          <w:sz w:val="24"/>
          <w:szCs w:val="24"/>
        </w:rPr>
        <w:t xml:space="preserve">. </w:t>
      </w:r>
      <w:r w:rsidRPr="00941D9E">
        <w:rPr>
          <w:rFonts w:asciiTheme="minorHAnsi" w:hAnsiTheme="minorHAnsi"/>
          <w:sz w:val="24"/>
          <w:szCs w:val="24"/>
        </w:rPr>
        <w:t>Since its inception in 1988, EnCap has managed</w:t>
      </w:r>
      <w:r w:rsidR="00C40011" w:rsidRPr="00941D9E">
        <w:rPr>
          <w:rFonts w:asciiTheme="minorHAnsi" w:hAnsiTheme="minorHAnsi"/>
          <w:sz w:val="24"/>
          <w:szCs w:val="24"/>
        </w:rPr>
        <w:t xml:space="preserve"> </w:t>
      </w:r>
      <w:r w:rsidR="001568CE" w:rsidRPr="00941D9E">
        <w:rPr>
          <w:rFonts w:asciiTheme="minorHAnsi" w:hAnsiTheme="minorHAnsi"/>
          <w:sz w:val="24"/>
          <w:szCs w:val="24"/>
        </w:rPr>
        <w:t>more than</w:t>
      </w:r>
      <w:r w:rsidRPr="00941D9E">
        <w:rPr>
          <w:rFonts w:asciiTheme="minorHAnsi" w:hAnsiTheme="minorHAnsi"/>
          <w:sz w:val="24"/>
          <w:szCs w:val="24"/>
        </w:rPr>
        <w:t xml:space="preserve"> $</w:t>
      </w:r>
      <w:r w:rsidR="00C40011" w:rsidRPr="00941D9E">
        <w:rPr>
          <w:rFonts w:asciiTheme="minorHAnsi" w:hAnsiTheme="minorHAnsi"/>
          <w:sz w:val="24"/>
          <w:szCs w:val="24"/>
        </w:rPr>
        <w:t>27</w:t>
      </w:r>
      <w:r w:rsidRPr="00941D9E">
        <w:rPr>
          <w:rFonts w:asciiTheme="minorHAnsi" w:hAnsiTheme="minorHAnsi"/>
          <w:sz w:val="24"/>
          <w:szCs w:val="24"/>
        </w:rPr>
        <w:t xml:space="preserve"> billion of capital commitments from </w:t>
      </w:r>
      <w:r w:rsidR="001568CE" w:rsidRPr="00941D9E">
        <w:rPr>
          <w:rFonts w:asciiTheme="minorHAnsi" w:hAnsiTheme="minorHAnsi"/>
          <w:sz w:val="24"/>
          <w:szCs w:val="24"/>
        </w:rPr>
        <w:t>approximately</w:t>
      </w:r>
      <w:r w:rsidRPr="00941D9E">
        <w:rPr>
          <w:rFonts w:asciiTheme="minorHAnsi" w:hAnsiTheme="minorHAnsi"/>
          <w:sz w:val="24"/>
          <w:szCs w:val="24"/>
        </w:rPr>
        <w:t xml:space="preserve"> 300 institutional investors, providing growth capital to </w:t>
      </w:r>
      <w:r w:rsidR="003A67F8" w:rsidRPr="00941D9E">
        <w:rPr>
          <w:rFonts w:asciiTheme="minorHAnsi" w:hAnsiTheme="minorHAnsi"/>
          <w:sz w:val="24"/>
          <w:szCs w:val="24"/>
        </w:rPr>
        <w:t xml:space="preserve">more than </w:t>
      </w:r>
      <w:r w:rsidR="00C40011" w:rsidRPr="00941D9E">
        <w:rPr>
          <w:rFonts w:asciiTheme="minorHAnsi" w:hAnsiTheme="minorHAnsi"/>
          <w:sz w:val="24"/>
          <w:szCs w:val="24"/>
        </w:rPr>
        <w:t>220</w:t>
      </w:r>
      <w:r w:rsidRPr="00941D9E">
        <w:rPr>
          <w:rFonts w:asciiTheme="minorHAnsi" w:hAnsiTheme="minorHAnsi"/>
          <w:sz w:val="24"/>
          <w:szCs w:val="24"/>
        </w:rPr>
        <w:t xml:space="preserve"> companies and establishing its reputation as the preeminent source of private equity to the oil and gas industry.    </w:t>
      </w:r>
    </w:p>
    <w:p w14:paraId="304B321F" w14:textId="77777777" w:rsidR="001A7861" w:rsidRPr="00941D9E" w:rsidRDefault="001A7861" w:rsidP="001A786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FCE8C07" w14:textId="7BBD2DD7" w:rsidR="00DE665E" w:rsidRPr="00941D9E" w:rsidRDefault="008C61CF" w:rsidP="001A786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D50051">
        <w:rPr>
          <w:rFonts w:asciiTheme="minorHAnsi" w:hAnsiTheme="minorHAnsi"/>
          <w:sz w:val="24"/>
          <w:szCs w:val="24"/>
        </w:rPr>
        <w:t xml:space="preserve">David Miller, one of EnCap’s </w:t>
      </w:r>
      <w:r w:rsidR="001568CE" w:rsidRPr="00D50051">
        <w:rPr>
          <w:rFonts w:asciiTheme="minorHAnsi" w:hAnsiTheme="minorHAnsi"/>
          <w:sz w:val="24"/>
          <w:szCs w:val="24"/>
        </w:rPr>
        <w:t>f</w:t>
      </w:r>
      <w:r w:rsidRPr="00D50051">
        <w:rPr>
          <w:rFonts w:asciiTheme="minorHAnsi" w:hAnsiTheme="minorHAnsi"/>
          <w:sz w:val="24"/>
          <w:szCs w:val="24"/>
        </w:rPr>
        <w:t>ounders, said, “As our 19</w:t>
      </w:r>
      <w:r w:rsidR="003A67F8" w:rsidRPr="00D50051">
        <w:rPr>
          <w:rFonts w:asciiTheme="minorHAnsi" w:hAnsiTheme="minorHAnsi"/>
          <w:sz w:val="24"/>
          <w:szCs w:val="24"/>
        </w:rPr>
        <w:t>th</w:t>
      </w:r>
      <w:r w:rsidRPr="00D50051">
        <w:rPr>
          <w:rFonts w:asciiTheme="minorHAnsi" w:hAnsiTheme="minorHAnsi"/>
          <w:sz w:val="24"/>
          <w:szCs w:val="24"/>
        </w:rPr>
        <w:t xml:space="preserve"> institutional fund, EnCap Fund X represents a significant achievement for our </w:t>
      </w:r>
      <w:r w:rsidR="001568CE" w:rsidRPr="00D50051">
        <w:rPr>
          <w:rFonts w:asciiTheme="minorHAnsi" w:hAnsiTheme="minorHAnsi"/>
          <w:sz w:val="24"/>
          <w:szCs w:val="24"/>
        </w:rPr>
        <w:t>f</w:t>
      </w:r>
      <w:r w:rsidRPr="00D50051">
        <w:rPr>
          <w:rFonts w:asciiTheme="minorHAnsi" w:hAnsiTheme="minorHAnsi"/>
          <w:sz w:val="24"/>
          <w:szCs w:val="24"/>
        </w:rPr>
        <w:t>irm.</w:t>
      </w:r>
      <w:r w:rsidR="001568CE" w:rsidRPr="00D50051">
        <w:rPr>
          <w:rFonts w:asciiTheme="minorHAnsi" w:hAnsiTheme="minorHAnsi"/>
          <w:sz w:val="24"/>
          <w:szCs w:val="24"/>
        </w:rPr>
        <w:t xml:space="preserve"> </w:t>
      </w:r>
      <w:r w:rsidRPr="00D50051">
        <w:rPr>
          <w:rFonts w:asciiTheme="minorHAnsi" w:hAnsiTheme="minorHAnsi"/>
          <w:sz w:val="24"/>
          <w:szCs w:val="24"/>
        </w:rPr>
        <w:t>We look forward to building on our 2</w:t>
      </w:r>
      <w:r w:rsidR="00D50051">
        <w:rPr>
          <w:rFonts w:asciiTheme="minorHAnsi" w:hAnsiTheme="minorHAnsi"/>
          <w:sz w:val="24"/>
          <w:szCs w:val="24"/>
        </w:rPr>
        <w:t xml:space="preserve">7-year history in the business </w:t>
      </w:r>
      <w:r w:rsidR="00D36523" w:rsidRPr="00D50051">
        <w:rPr>
          <w:rFonts w:asciiTheme="minorHAnsi" w:hAnsiTheme="minorHAnsi"/>
          <w:sz w:val="24"/>
          <w:szCs w:val="24"/>
        </w:rPr>
        <w:t>by</w:t>
      </w:r>
      <w:r w:rsidR="00D36523">
        <w:rPr>
          <w:rFonts w:asciiTheme="minorHAnsi" w:hAnsiTheme="minorHAnsi"/>
          <w:sz w:val="24"/>
          <w:szCs w:val="24"/>
        </w:rPr>
        <w:t xml:space="preserve"> </w:t>
      </w:r>
      <w:r w:rsidRPr="00941D9E">
        <w:rPr>
          <w:rFonts w:asciiTheme="minorHAnsi" w:hAnsiTheme="minorHAnsi"/>
          <w:sz w:val="24"/>
          <w:szCs w:val="24"/>
        </w:rPr>
        <w:t>maintaining our long</w:t>
      </w:r>
      <w:r w:rsidR="003A67F8" w:rsidRPr="00941D9E">
        <w:rPr>
          <w:rFonts w:asciiTheme="minorHAnsi" w:hAnsiTheme="minorHAnsi"/>
          <w:sz w:val="24"/>
          <w:szCs w:val="24"/>
        </w:rPr>
        <w:t>-</w:t>
      </w:r>
      <w:r w:rsidRPr="00941D9E">
        <w:rPr>
          <w:rFonts w:asciiTheme="minorHAnsi" w:hAnsiTheme="minorHAnsi"/>
          <w:sz w:val="24"/>
          <w:szCs w:val="24"/>
        </w:rPr>
        <w:t>standing focus on partnering with the highest quality management teams in the upstream sector.</w:t>
      </w:r>
      <w:r w:rsidR="00D01F35">
        <w:rPr>
          <w:rFonts w:asciiTheme="minorHAnsi" w:hAnsiTheme="minorHAnsi"/>
          <w:sz w:val="24"/>
          <w:szCs w:val="24"/>
        </w:rPr>
        <w:t>”</w:t>
      </w:r>
      <w:bookmarkStart w:id="0" w:name="_GoBack"/>
      <w:bookmarkEnd w:id="0"/>
      <w:r w:rsidR="001568CE" w:rsidRPr="00941D9E">
        <w:rPr>
          <w:rFonts w:asciiTheme="minorHAnsi" w:hAnsiTheme="minorHAnsi"/>
          <w:sz w:val="24"/>
          <w:szCs w:val="24"/>
        </w:rPr>
        <w:t xml:space="preserve"> </w:t>
      </w:r>
      <w:r w:rsidR="00BE724C" w:rsidRPr="00941D9E">
        <w:rPr>
          <w:rFonts w:asciiTheme="minorHAnsi" w:hAnsiTheme="minorHAnsi"/>
          <w:sz w:val="24"/>
          <w:szCs w:val="24"/>
        </w:rPr>
        <w:t>Doug Swanson</w:t>
      </w:r>
      <w:r w:rsidR="001A7861" w:rsidRPr="00941D9E">
        <w:rPr>
          <w:rFonts w:asciiTheme="minorHAnsi" w:hAnsiTheme="minorHAnsi"/>
          <w:sz w:val="24"/>
          <w:szCs w:val="24"/>
        </w:rPr>
        <w:t>, one of EnCap’s</w:t>
      </w:r>
      <w:r w:rsidR="00BE724C" w:rsidRPr="00941D9E">
        <w:rPr>
          <w:rFonts w:asciiTheme="minorHAnsi" w:hAnsiTheme="minorHAnsi"/>
          <w:sz w:val="24"/>
          <w:szCs w:val="24"/>
        </w:rPr>
        <w:t xml:space="preserve"> </w:t>
      </w:r>
      <w:r w:rsidR="001568CE" w:rsidRPr="00941D9E">
        <w:rPr>
          <w:rFonts w:asciiTheme="minorHAnsi" w:hAnsiTheme="minorHAnsi"/>
          <w:sz w:val="24"/>
          <w:szCs w:val="24"/>
        </w:rPr>
        <w:t>m</w:t>
      </w:r>
      <w:r w:rsidR="00BE724C" w:rsidRPr="00941D9E">
        <w:rPr>
          <w:rFonts w:asciiTheme="minorHAnsi" w:hAnsiTheme="minorHAnsi"/>
          <w:sz w:val="24"/>
          <w:szCs w:val="24"/>
        </w:rPr>
        <w:t xml:space="preserve">anaging </w:t>
      </w:r>
      <w:r w:rsidR="001568CE" w:rsidRPr="00941D9E">
        <w:rPr>
          <w:rFonts w:asciiTheme="minorHAnsi" w:hAnsiTheme="minorHAnsi"/>
          <w:sz w:val="24"/>
          <w:szCs w:val="24"/>
        </w:rPr>
        <w:t>p</w:t>
      </w:r>
      <w:r w:rsidR="00BE724C" w:rsidRPr="00941D9E">
        <w:rPr>
          <w:rFonts w:asciiTheme="minorHAnsi" w:hAnsiTheme="minorHAnsi"/>
          <w:sz w:val="24"/>
          <w:szCs w:val="24"/>
        </w:rPr>
        <w:t>artners</w:t>
      </w:r>
      <w:r w:rsidR="001A7861" w:rsidRPr="00941D9E">
        <w:rPr>
          <w:rFonts w:asciiTheme="minorHAnsi" w:hAnsiTheme="minorHAnsi"/>
          <w:sz w:val="24"/>
          <w:szCs w:val="24"/>
        </w:rPr>
        <w:t xml:space="preserve">, said, </w:t>
      </w:r>
      <w:r w:rsidR="00001223" w:rsidRPr="00941D9E">
        <w:rPr>
          <w:rFonts w:asciiTheme="minorHAnsi" w:hAnsiTheme="minorHAnsi"/>
          <w:sz w:val="24"/>
          <w:szCs w:val="24"/>
        </w:rPr>
        <w:t xml:space="preserve">“We are very fortunate to </w:t>
      </w:r>
      <w:r w:rsidR="00E649A1" w:rsidRPr="00941D9E">
        <w:rPr>
          <w:rFonts w:asciiTheme="minorHAnsi" w:hAnsiTheme="minorHAnsi"/>
          <w:sz w:val="24"/>
          <w:szCs w:val="24"/>
        </w:rPr>
        <w:t xml:space="preserve">have </w:t>
      </w:r>
      <w:r w:rsidR="00001223" w:rsidRPr="00941D9E">
        <w:rPr>
          <w:rFonts w:asciiTheme="minorHAnsi" w:hAnsiTheme="minorHAnsi"/>
          <w:sz w:val="24"/>
          <w:szCs w:val="24"/>
        </w:rPr>
        <w:t>receive</w:t>
      </w:r>
      <w:r w:rsidR="00E649A1" w:rsidRPr="00941D9E">
        <w:rPr>
          <w:rFonts w:asciiTheme="minorHAnsi" w:hAnsiTheme="minorHAnsi"/>
          <w:sz w:val="24"/>
          <w:szCs w:val="24"/>
        </w:rPr>
        <w:t>d</w:t>
      </w:r>
      <w:r w:rsidR="00001223" w:rsidRPr="00941D9E">
        <w:rPr>
          <w:rFonts w:asciiTheme="minorHAnsi" w:hAnsiTheme="minorHAnsi"/>
          <w:sz w:val="24"/>
          <w:szCs w:val="24"/>
        </w:rPr>
        <w:t xml:space="preserve"> such strong support from our existing investor base, especially during a period of </w:t>
      </w:r>
      <w:r w:rsidR="00E649A1" w:rsidRPr="00941D9E">
        <w:rPr>
          <w:rFonts w:asciiTheme="minorHAnsi" w:hAnsiTheme="minorHAnsi"/>
          <w:sz w:val="24"/>
          <w:szCs w:val="24"/>
        </w:rPr>
        <w:t xml:space="preserve">significant </w:t>
      </w:r>
      <w:r w:rsidR="00001223" w:rsidRPr="00941D9E">
        <w:rPr>
          <w:rFonts w:asciiTheme="minorHAnsi" w:hAnsiTheme="minorHAnsi"/>
          <w:sz w:val="24"/>
          <w:szCs w:val="24"/>
        </w:rPr>
        <w:t>volatility in our industry.</w:t>
      </w:r>
      <w:r w:rsidR="001568CE" w:rsidRPr="00941D9E">
        <w:rPr>
          <w:rFonts w:asciiTheme="minorHAnsi" w:hAnsiTheme="minorHAnsi"/>
          <w:sz w:val="24"/>
          <w:szCs w:val="24"/>
        </w:rPr>
        <w:t xml:space="preserve"> </w:t>
      </w:r>
      <w:r w:rsidR="00BE724C" w:rsidRPr="00941D9E">
        <w:rPr>
          <w:rFonts w:asciiTheme="minorHAnsi" w:hAnsiTheme="minorHAnsi"/>
          <w:sz w:val="24"/>
          <w:szCs w:val="24"/>
        </w:rPr>
        <w:t xml:space="preserve">Our </w:t>
      </w:r>
      <w:r w:rsidR="0024355C" w:rsidRPr="00941D9E">
        <w:rPr>
          <w:rFonts w:asciiTheme="minorHAnsi" w:hAnsiTheme="minorHAnsi"/>
          <w:sz w:val="24"/>
          <w:szCs w:val="24"/>
        </w:rPr>
        <w:t xml:space="preserve">long-term </w:t>
      </w:r>
      <w:r w:rsidR="00BE724C" w:rsidRPr="00941D9E">
        <w:rPr>
          <w:rFonts w:asciiTheme="minorHAnsi" w:hAnsiTheme="minorHAnsi"/>
          <w:sz w:val="24"/>
          <w:szCs w:val="24"/>
        </w:rPr>
        <w:t xml:space="preserve">partnership with </w:t>
      </w:r>
      <w:r w:rsidR="00E649A1" w:rsidRPr="00941D9E">
        <w:rPr>
          <w:rFonts w:asciiTheme="minorHAnsi" w:hAnsiTheme="minorHAnsi"/>
          <w:sz w:val="24"/>
          <w:szCs w:val="24"/>
        </w:rPr>
        <w:t xml:space="preserve">many high-quality institutions </w:t>
      </w:r>
      <w:r w:rsidR="0024355C" w:rsidRPr="00941D9E">
        <w:rPr>
          <w:rFonts w:asciiTheme="minorHAnsi" w:hAnsiTheme="minorHAnsi"/>
          <w:sz w:val="24"/>
          <w:szCs w:val="24"/>
        </w:rPr>
        <w:t xml:space="preserve">and our extensive track record in the business </w:t>
      </w:r>
      <w:r w:rsidR="00E649A1" w:rsidRPr="00941D9E">
        <w:rPr>
          <w:rFonts w:asciiTheme="minorHAnsi" w:hAnsiTheme="minorHAnsi"/>
          <w:sz w:val="24"/>
          <w:szCs w:val="24"/>
        </w:rPr>
        <w:t xml:space="preserve">allowed for a quick and efficient fundraise, which positions us </w:t>
      </w:r>
      <w:r w:rsidR="00BE724C" w:rsidRPr="00941D9E">
        <w:rPr>
          <w:rFonts w:asciiTheme="minorHAnsi" w:hAnsiTheme="minorHAnsi"/>
          <w:sz w:val="24"/>
          <w:szCs w:val="24"/>
        </w:rPr>
        <w:t xml:space="preserve">well </w:t>
      </w:r>
      <w:r w:rsidR="00E649A1" w:rsidRPr="00941D9E">
        <w:rPr>
          <w:rFonts w:asciiTheme="minorHAnsi" w:hAnsiTheme="minorHAnsi"/>
          <w:sz w:val="24"/>
          <w:szCs w:val="24"/>
        </w:rPr>
        <w:t xml:space="preserve">to respond to </w:t>
      </w:r>
      <w:r w:rsidR="001568CE" w:rsidRPr="00941D9E">
        <w:rPr>
          <w:rFonts w:asciiTheme="minorHAnsi" w:hAnsiTheme="minorHAnsi"/>
          <w:sz w:val="24"/>
          <w:szCs w:val="24"/>
        </w:rPr>
        <w:t xml:space="preserve">the </w:t>
      </w:r>
      <w:r w:rsidR="00E649A1" w:rsidRPr="00941D9E">
        <w:rPr>
          <w:rFonts w:asciiTheme="minorHAnsi" w:hAnsiTheme="minorHAnsi"/>
          <w:sz w:val="24"/>
          <w:szCs w:val="24"/>
        </w:rPr>
        <w:t>market opportunities that are likely to arise in this cycle.</w:t>
      </w:r>
      <w:r w:rsidR="008C6546" w:rsidRPr="00941D9E">
        <w:rPr>
          <w:rFonts w:asciiTheme="minorHAnsi" w:hAnsiTheme="minorHAnsi"/>
          <w:sz w:val="24"/>
          <w:szCs w:val="24"/>
        </w:rPr>
        <w:t xml:space="preserve">” </w:t>
      </w:r>
    </w:p>
    <w:p w14:paraId="41DECE4C" w14:textId="77777777" w:rsidR="00DE665E" w:rsidRPr="00941D9E" w:rsidRDefault="00DE665E" w:rsidP="001A786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1B9D06B7" w14:textId="77777777" w:rsidR="001A7861" w:rsidRPr="00941D9E" w:rsidRDefault="001A7861" w:rsidP="001A786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941D9E">
        <w:rPr>
          <w:rFonts w:asciiTheme="minorHAnsi" w:hAnsiTheme="minorHAnsi"/>
          <w:sz w:val="24"/>
          <w:szCs w:val="24"/>
        </w:rPr>
        <w:t xml:space="preserve">Further information is available at </w:t>
      </w:r>
      <w:hyperlink r:id="rId7" w:history="1">
        <w:r w:rsidRPr="001C7072">
          <w:rPr>
            <w:rStyle w:val="Hyperlink"/>
            <w:rFonts w:asciiTheme="minorHAnsi" w:hAnsiTheme="minorHAnsi"/>
            <w:color w:val="365F91" w:themeColor="accent1" w:themeShade="BF"/>
            <w:sz w:val="24"/>
            <w:szCs w:val="24"/>
            <w:u w:val="none"/>
          </w:rPr>
          <w:t>www.encapinvestments.com</w:t>
        </w:r>
      </w:hyperlink>
      <w:r w:rsidRPr="00941D9E">
        <w:rPr>
          <w:rFonts w:asciiTheme="minorHAnsi" w:hAnsiTheme="minorHAnsi"/>
          <w:color w:val="4F81BD" w:themeColor="accent1"/>
          <w:sz w:val="24"/>
          <w:szCs w:val="24"/>
        </w:rPr>
        <w:t>.</w:t>
      </w:r>
      <w:r w:rsidRPr="00941D9E">
        <w:rPr>
          <w:rFonts w:asciiTheme="minorHAnsi" w:hAnsiTheme="minorHAnsi"/>
          <w:sz w:val="24"/>
          <w:szCs w:val="24"/>
        </w:rPr>
        <w:t xml:space="preserve">  </w:t>
      </w:r>
    </w:p>
    <w:p w14:paraId="72174A6F" w14:textId="77777777" w:rsidR="001A7861" w:rsidRPr="00941D9E" w:rsidRDefault="001A7861" w:rsidP="001A7861">
      <w:pPr>
        <w:spacing w:after="0"/>
        <w:rPr>
          <w:rFonts w:asciiTheme="minorHAnsi" w:hAnsiTheme="minorHAnsi"/>
          <w:sz w:val="24"/>
          <w:szCs w:val="24"/>
        </w:rPr>
      </w:pPr>
    </w:p>
    <w:p w14:paraId="028F67C2" w14:textId="77777777" w:rsidR="001A7861" w:rsidRPr="00941D9E" w:rsidRDefault="001A7861" w:rsidP="00941D9E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941D9E">
        <w:rPr>
          <w:rFonts w:asciiTheme="minorHAnsi" w:hAnsiTheme="minorHAnsi"/>
          <w:sz w:val="24"/>
          <w:szCs w:val="24"/>
        </w:rPr>
        <w:t>###</w:t>
      </w:r>
    </w:p>
    <w:p w14:paraId="528C3273" w14:textId="77777777" w:rsidR="00836479" w:rsidRPr="00941D9E" w:rsidRDefault="00836479" w:rsidP="00836479">
      <w:pPr>
        <w:spacing w:after="0"/>
        <w:rPr>
          <w:rFonts w:asciiTheme="minorHAnsi" w:hAnsiTheme="minorHAnsi"/>
          <w:sz w:val="24"/>
          <w:szCs w:val="24"/>
        </w:rPr>
      </w:pPr>
    </w:p>
    <w:p w14:paraId="67784FBA" w14:textId="77777777" w:rsidR="001A7861" w:rsidRPr="00941D9E" w:rsidRDefault="00941D9E" w:rsidP="00941D9E">
      <w:pPr>
        <w:spacing w:after="0"/>
        <w:rPr>
          <w:rFonts w:asciiTheme="minorHAnsi" w:hAnsiTheme="minorHAnsi"/>
          <w:sz w:val="24"/>
          <w:szCs w:val="24"/>
        </w:rPr>
      </w:pPr>
      <w:r w:rsidRPr="00941D9E">
        <w:rPr>
          <w:rFonts w:asciiTheme="minorHAnsi" w:hAnsiTheme="minorHAnsi"/>
          <w:b/>
          <w:sz w:val="24"/>
          <w:szCs w:val="24"/>
        </w:rPr>
        <w:t xml:space="preserve">Media </w:t>
      </w:r>
      <w:r w:rsidR="001A7861" w:rsidRPr="00941D9E">
        <w:rPr>
          <w:rFonts w:asciiTheme="minorHAnsi" w:hAnsiTheme="minorHAnsi"/>
          <w:b/>
          <w:sz w:val="24"/>
          <w:szCs w:val="24"/>
        </w:rPr>
        <w:t>Contact:</w:t>
      </w:r>
      <w:r w:rsidR="001A7861" w:rsidRPr="00941D9E">
        <w:rPr>
          <w:rFonts w:asciiTheme="minorHAnsi" w:hAnsiTheme="minorHAnsi"/>
          <w:sz w:val="24"/>
          <w:szCs w:val="24"/>
        </w:rPr>
        <w:t xml:space="preserve"> </w:t>
      </w:r>
    </w:p>
    <w:p w14:paraId="0D977D46" w14:textId="77777777" w:rsidR="00DE665E" w:rsidRPr="00941D9E" w:rsidRDefault="00DE665E" w:rsidP="00C40011">
      <w:pPr>
        <w:pStyle w:val="PlainText"/>
        <w:rPr>
          <w:rFonts w:asciiTheme="minorHAnsi" w:hAnsiTheme="minorHAnsi"/>
          <w:sz w:val="24"/>
          <w:szCs w:val="24"/>
          <w:lang w:val="en-US" w:eastAsia="en-US"/>
        </w:rPr>
      </w:pPr>
      <w:r w:rsidRPr="00941D9E">
        <w:rPr>
          <w:rFonts w:asciiTheme="minorHAnsi" w:hAnsiTheme="minorHAnsi"/>
          <w:sz w:val="24"/>
          <w:szCs w:val="24"/>
          <w:lang w:val="en-US" w:eastAsia="en-US"/>
        </w:rPr>
        <w:t>Casey Nikoloric</w:t>
      </w:r>
    </w:p>
    <w:p w14:paraId="07AD8CB9" w14:textId="77777777" w:rsidR="00DE665E" w:rsidRPr="00941D9E" w:rsidRDefault="00DE665E" w:rsidP="00C40011">
      <w:pPr>
        <w:pStyle w:val="PlainText"/>
        <w:rPr>
          <w:rFonts w:asciiTheme="minorHAnsi" w:hAnsiTheme="minorHAnsi"/>
          <w:sz w:val="24"/>
          <w:szCs w:val="24"/>
          <w:lang w:val="en-US" w:eastAsia="en-US"/>
        </w:rPr>
      </w:pPr>
      <w:r w:rsidRPr="00941D9E">
        <w:rPr>
          <w:rFonts w:asciiTheme="minorHAnsi" w:hAnsiTheme="minorHAnsi"/>
          <w:sz w:val="24"/>
          <w:szCs w:val="24"/>
          <w:lang w:val="en-US" w:eastAsia="en-US"/>
        </w:rPr>
        <w:t>TEN|10 Group</w:t>
      </w:r>
    </w:p>
    <w:p w14:paraId="27FC41B7" w14:textId="77777777" w:rsidR="00DE665E" w:rsidRPr="00941D9E" w:rsidRDefault="00DE665E" w:rsidP="00C40011">
      <w:pPr>
        <w:pStyle w:val="PlainText"/>
        <w:rPr>
          <w:rFonts w:asciiTheme="minorHAnsi" w:hAnsiTheme="minorHAnsi"/>
          <w:sz w:val="24"/>
          <w:szCs w:val="24"/>
          <w:lang w:val="en-US" w:eastAsia="en-US"/>
        </w:rPr>
      </w:pPr>
      <w:r w:rsidRPr="00941D9E">
        <w:rPr>
          <w:rFonts w:asciiTheme="minorHAnsi" w:hAnsiTheme="minorHAnsi"/>
          <w:sz w:val="24"/>
          <w:szCs w:val="24"/>
          <w:lang w:val="en-US" w:eastAsia="en-US"/>
        </w:rPr>
        <w:t>303.433.4397 x101 o</w:t>
      </w:r>
    </w:p>
    <w:p w14:paraId="1371DF47" w14:textId="77777777" w:rsidR="00DE665E" w:rsidRPr="00941D9E" w:rsidRDefault="00DE665E" w:rsidP="00C40011">
      <w:pPr>
        <w:pStyle w:val="PlainText"/>
        <w:rPr>
          <w:rFonts w:asciiTheme="minorHAnsi" w:hAnsiTheme="minorHAnsi"/>
          <w:sz w:val="24"/>
          <w:szCs w:val="24"/>
          <w:lang w:val="en-US" w:eastAsia="en-US"/>
        </w:rPr>
      </w:pPr>
      <w:r w:rsidRPr="00941D9E">
        <w:rPr>
          <w:rFonts w:asciiTheme="minorHAnsi" w:hAnsiTheme="minorHAnsi"/>
          <w:sz w:val="24"/>
          <w:szCs w:val="24"/>
          <w:lang w:val="en-US" w:eastAsia="en-US"/>
        </w:rPr>
        <w:t>303.507.0510 m</w:t>
      </w:r>
    </w:p>
    <w:p w14:paraId="128F5973" w14:textId="77777777" w:rsidR="00DE665E" w:rsidRPr="001C7072" w:rsidRDefault="00D01F35" w:rsidP="00C40011">
      <w:pPr>
        <w:pStyle w:val="PlainText"/>
        <w:rPr>
          <w:rFonts w:asciiTheme="minorHAnsi" w:hAnsiTheme="minorHAnsi"/>
          <w:color w:val="365F91" w:themeColor="accent1" w:themeShade="BF"/>
          <w:sz w:val="24"/>
          <w:szCs w:val="24"/>
          <w:lang w:val="en-US" w:eastAsia="en-US"/>
        </w:rPr>
      </w:pPr>
      <w:hyperlink r:id="rId8" w:history="1">
        <w:r w:rsidR="001C7072" w:rsidRPr="001C7072">
          <w:rPr>
            <w:rStyle w:val="Hyperlink"/>
            <w:rFonts w:asciiTheme="minorHAnsi" w:hAnsiTheme="minorHAnsi"/>
            <w:color w:val="365F91" w:themeColor="accent1" w:themeShade="BF"/>
            <w:sz w:val="24"/>
            <w:szCs w:val="24"/>
            <w:u w:val="none"/>
            <w:lang w:val="en-US" w:eastAsia="en-US"/>
          </w:rPr>
          <w:t>casey.nikoloric@ten10group.com</w:t>
        </w:r>
      </w:hyperlink>
      <w:r w:rsidR="001C7072" w:rsidRPr="001C7072">
        <w:rPr>
          <w:rFonts w:asciiTheme="minorHAnsi" w:hAnsiTheme="minorHAnsi"/>
          <w:color w:val="365F91" w:themeColor="accent1" w:themeShade="BF"/>
          <w:sz w:val="24"/>
          <w:szCs w:val="24"/>
          <w:lang w:val="en-US" w:eastAsia="en-US"/>
        </w:rPr>
        <w:t xml:space="preserve"> </w:t>
      </w:r>
    </w:p>
    <w:sectPr w:rsidR="00DE665E" w:rsidRPr="001C7072" w:rsidSect="000529B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61"/>
    <w:rsid w:val="00001223"/>
    <w:rsid w:val="0002297C"/>
    <w:rsid w:val="000529B0"/>
    <w:rsid w:val="001568CE"/>
    <w:rsid w:val="001A7861"/>
    <w:rsid w:val="001C7072"/>
    <w:rsid w:val="0024355C"/>
    <w:rsid w:val="002D378F"/>
    <w:rsid w:val="003A67F8"/>
    <w:rsid w:val="004F4A8A"/>
    <w:rsid w:val="0056390A"/>
    <w:rsid w:val="007605E2"/>
    <w:rsid w:val="00836479"/>
    <w:rsid w:val="008C61CF"/>
    <w:rsid w:val="008C6546"/>
    <w:rsid w:val="00941D9E"/>
    <w:rsid w:val="00AE43AA"/>
    <w:rsid w:val="00BE40DA"/>
    <w:rsid w:val="00BE724C"/>
    <w:rsid w:val="00C00BEF"/>
    <w:rsid w:val="00C04E26"/>
    <w:rsid w:val="00C40011"/>
    <w:rsid w:val="00C622B8"/>
    <w:rsid w:val="00C74DE9"/>
    <w:rsid w:val="00CD3EE8"/>
    <w:rsid w:val="00D01F35"/>
    <w:rsid w:val="00D36523"/>
    <w:rsid w:val="00D50051"/>
    <w:rsid w:val="00DE665E"/>
    <w:rsid w:val="00E649A1"/>
    <w:rsid w:val="00EF6917"/>
    <w:rsid w:val="00E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E58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61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7861"/>
    <w:rPr>
      <w:color w:val="0000FF"/>
      <w:u w:val="single"/>
    </w:rPr>
  </w:style>
  <w:style w:type="paragraph" w:styleId="PlainText">
    <w:name w:val="Plain Text"/>
    <w:basedOn w:val="Normal"/>
    <w:link w:val="PlainTextChar1"/>
    <w:uiPriority w:val="99"/>
    <w:unhideWhenUsed/>
    <w:rsid w:val="001A7861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uiPriority w:val="99"/>
    <w:semiHidden/>
    <w:rsid w:val="001A7861"/>
    <w:rPr>
      <w:rFonts w:ascii="Consolas" w:eastAsia="Calibri" w:hAnsi="Consolas" w:cs="Times New Roman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1A786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CE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68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CE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C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61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7861"/>
    <w:rPr>
      <w:color w:val="0000FF"/>
      <w:u w:val="single"/>
    </w:rPr>
  </w:style>
  <w:style w:type="paragraph" w:styleId="PlainText">
    <w:name w:val="Plain Text"/>
    <w:basedOn w:val="Normal"/>
    <w:link w:val="PlainTextChar1"/>
    <w:uiPriority w:val="99"/>
    <w:unhideWhenUsed/>
    <w:rsid w:val="001A7861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uiPriority w:val="99"/>
    <w:semiHidden/>
    <w:rsid w:val="001A7861"/>
    <w:rPr>
      <w:rFonts w:ascii="Consolas" w:eastAsia="Calibri" w:hAnsi="Consolas" w:cs="Times New Roman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1A7861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CE"/>
    <w:rPr>
      <w:rFonts w:ascii="Lucida Grande" w:eastAsia="Calibri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68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8C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8CE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8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8C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encapinvestments.com" TargetMode="External"/><Relationship Id="rId7" Type="http://schemas.openxmlformats.org/officeDocument/2006/relationships/hyperlink" Target="http://www.encapinvestments.com" TargetMode="External"/><Relationship Id="rId8" Type="http://schemas.openxmlformats.org/officeDocument/2006/relationships/hyperlink" Target="mailto:casey.nikoloric@ten10group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Crystal</dc:creator>
  <cp:lastModifiedBy>Steve Foster</cp:lastModifiedBy>
  <cp:revision>3</cp:revision>
  <dcterms:created xsi:type="dcterms:W3CDTF">2015-04-07T16:54:00Z</dcterms:created>
  <dcterms:modified xsi:type="dcterms:W3CDTF">2015-04-07T21:49:00Z</dcterms:modified>
</cp:coreProperties>
</file>